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711D2">
        <w:rPr>
          <w:rFonts w:asciiTheme="minorHAnsi" w:hAnsiTheme="minorHAnsi" w:cs="Arial"/>
          <w:b/>
          <w:lang w:val="en-ZA"/>
        </w:rPr>
        <w:t>7 March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UMGENI </w:t>
      </w:r>
      <w:proofErr w:type="gramStart"/>
      <w:r>
        <w:rPr>
          <w:rFonts w:asciiTheme="minorHAnsi" w:hAnsiTheme="minorHAnsi" w:cs="Arial"/>
          <w:b/>
          <w:i/>
          <w:lang w:val="en-ZA"/>
        </w:rPr>
        <w:t>WATER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UG26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UMGENI WATER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C711D2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UG26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B65AC">
        <w:rPr>
          <w:rFonts w:asciiTheme="minorHAnsi" w:hAnsiTheme="minorHAnsi" w:cs="Arial"/>
          <w:lang w:val="en-ZA"/>
        </w:rPr>
        <w:t xml:space="preserve"> </w:t>
      </w:r>
      <w:r w:rsidR="000D4D4E">
        <w:rPr>
          <w:rFonts w:asciiTheme="minorHAnsi" w:hAnsiTheme="minorHAnsi" w:cs="Arial"/>
          <w:lang w:val="en-ZA"/>
        </w:rPr>
        <w:t>935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D4D4E">
        <w:rPr>
          <w:rFonts w:asciiTheme="minorHAnsi" w:hAnsiTheme="minorHAnsi" w:cs="Arial"/>
          <w:lang w:val="en-ZA"/>
        </w:rPr>
        <w:t>11.31% per annum payable semi-annually in arrears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EF46EE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EF46EE">
        <w:rPr>
          <w:rFonts w:asciiTheme="minorHAnsi" w:hAnsiTheme="minorHAnsi" w:cs="Arial"/>
          <w:lang w:val="en-ZA"/>
        </w:rPr>
        <w:t>28 February, 30</w:t>
      </w:r>
      <w:r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F46EE">
        <w:rPr>
          <w:rFonts w:asciiTheme="minorHAnsi" w:hAnsiTheme="minorHAnsi" w:cs="Arial"/>
          <w:lang w:val="en-ZA"/>
        </w:rPr>
        <w:t>9 March, 9</w:t>
      </w:r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EF46EE">
        <w:rPr>
          <w:rFonts w:asciiTheme="minorHAnsi" w:hAnsiTheme="minorHAnsi" w:cs="Arial"/>
          <w:lang w:val="en-ZA"/>
        </w:rPr>
        <w:t>27 February, 29</w:t>
      </w:r>
      <w:r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EF46EE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EF46EE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 2016</w:t>
      </w:r>
      <w:bookmarkStart w:id="0" w:name="_GoBack"/>
      <w:bookmarkEnd w:id="0"/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EF46EE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</w:t>
      </w:r>
      <w:r w:rsidR="0052086F">
        <w:rPr>
          <w:rFonts w:asciiTheme="minorHAnsi" w:hAnsiTheme="minorHAnsi" w:cs="Arial"/>
          <w:lang w:val="en-ZA"/>
        </w:rPr>
        <w:t>September</w:t>
      </w:r>
      <w:r w:rsidR="0052086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ZAG000133760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8B65AC" w:rsidRDefault="008B65A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2086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3D31C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https://www.jse.co.za/content/JSEPricingSupplementsItems/2014/BondDocuments/UG26%20Pricing%20Supplement%2020160309.pdf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2086F" w:rsidRPr="00F64748" w:rsidRDefault="0052086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B65AC" w:rsidRDefault="008B65A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B65AC" w:rsidRPr="00F64748" w:rsidRDefault="008B65A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Sylvana Cohen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+27 11 2869369</w:t>
      </w:r>
    </w:p>
    <w:p w:rsidR="007F4679" w:rsidRPr="00F64748" w:rsidRDefault="00572CC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65" w:rsidRDefault="00AA1265">
      <w:r>
        <w:separator/>
      </w:r>
    </w:p>
  </w:endnote>
  <w:endnote w:type="continuationSeparator" w:id="0">
    <w:p w:rsidR="00AA1265" w:rsidRDefault="00AA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2086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2086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65" w:rsidRDefault="00AA1265">
      <w:r>
        <w:separator/>
      </w:r>
    </w:p>
  </w:footnote>
  <w:footnote w:type="continuationSeparator" w:id="0">
    <w:p w:rsidR="00AA1265" w:rsidRDefault="00AA1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08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08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ylvana Cohen">
    <w15:presenceInfo w15:providerId="AD" w15:userId="S-1-5-21-2658941983-88728025-1827694959-24710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4D4E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086F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2CC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65AC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265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11D2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46EE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UG26%20Pricing%20Supplement%20201603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B61C5B7-98FE-4B34-ADB7-D79835046278}"/>
</file>

<file path=customXml/itemProps2.xml><?xml version="1.0" encoding="utf-8"?>
<ds:datastoreItem xmlns:ds="http://schemas.openxmlformats.org/officeDocument/2006/customXml" ds:itemID="{4BAC8381-B493-4B69-8472-7E7361655D66}"/>
</file>

<file path=customXml/itemProps3.xml><?xml version="1.0" encoding="utf-8"?>
<ds:datastoreItem xmlns:ds="http://schemas.openxmlformats.org/officeDocument/2006/customXml" ds:itemID="{E393F269-67AE-4B21-AA62-D9B055C32172}"/>
</file>

<file path=customXml/itemProps4.xml><?xml version="1.0" encoding="utf-8"?>
<ds:datastoreItem xmlns:ds="http://schemas.openxmlformats.org/officeDocument/2006/customXml" ds:itemID="{DA4DE3FD-BDE9-4E73-80DE-C01EC514F9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175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2016-03-07T13:17:00Z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466700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